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46F82" w14:textId="572F6824" w:rsidR="007321CF" w:rsidRDefault="00267E49" w:rsidP="00112FB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82584D" wp14:editId="738AE8A1">
                <wp:simplePos x="0" y="0"/>
                <wp:positionH relativeFrom="column">
                  <wp:posOffset>-942340</wp:posOffset>
                </wp:positionH>
                <wp:positionV relativeFrom="paragraph">
                  <wp:posOffset>-918292</wp:posOffset>
                </wp:positionV>
                <wp:extent cx="7585710" cy="998220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998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261EE" w14:textId="20ACAA73" w:rsidR="00F836A0" w:rsidRPr="00F836A0" w:rsidRDefault="00CC790B" w:rsidP="00775A76">
                            <w:pPr>
                              <w:shd w:val="clear" w:color="auto" w:fill="4BACC6" w:themeFill="accent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สภ.น</w:t>
                            </w:r>
                            <w:r w:rsidR="009D5271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กุ</w:t>
                            </w:r>
                            <w:r w:rsidR="009D5271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ง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p w14:paraId="7A7A0C90" w14:textId="07DE4A23" w:rsidR="009D5271" w:rsidRPr="00F836A0" w:rsidRDefault="00FF3C45" w:rsidP="00775A76">
                            <w:pPr>
                              <w:shd w:val="clear" w:color="auto" w:fill="4BACC6" w:themeFill="accent5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O1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GB"/>
                              </w:rPr>
                              <w:t>4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ประกาศนโยบายต่อต้านการรับสินบน</w:t>
                            </w:r>
                            <w:r w:rsidR="000259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Anti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Bribery Policy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2584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4.2pt;margin-top:-72.3pt;width:597.3pt;height:78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u5cYAIAAGIEAAAOAAAAZHJzL2Uyb0RvYy54bWysVM2O0zAQviPxDpbvbNrS0jbadLV0WYS0&#10;/EgLD+A6TmNhe4LtNllui5CAx+CAOHHhlH2bPApjp9stcEPkYHk8ns/ffDOT45NGK7IV1kkwGR0e&#10;DSgRhkMuzTqjb16fP5hR4jwzOVNgREavhKMni/v3jusqFSMoQeXCEgQxLq2rjJbeV2mSOF4KzdwR&#10;VMKgswCrmUfTrpPcshrRtUpGg8GjpAabVxa4cA5Pz3onXUT8ohDcvywKJzxRGUVuPq42rquwJotj&#10;lq4tq0rJdzTYP7DQTBp8dA91xjwjGyv/gtKSW3BQ+CMOOoGikFzEHDCb4eCPbC5LVomYC4rjqr1M&#10;7v/B8hfbV5bIPKMPB1NKDNNYpK697tpv3c3nrv3RtZ+69kN38yXuP3bt96792bVfyShoV1cuRYjL&#10;CkF88xga7IGog6sugL91xMCyZGYtTq2FuhQsR+7DEJkchPY4LoCs6ueQIwW28RCBmsLqICxKRRAd&#10;a3i1r5toPOF4OJ3MJtMhujj65vPZaBQLm7D0Nrqyzj8VoEnYZNRiX0R0tr1wPrBh6e2V8JgDJfNz&#10;qVQ0Qi+KpbJky7CLGOfC+HEMVxuNdPvzyQC/mBnG34ZE5N/QlCE1kpyMJhHBQHgmdqGWHkdBSZ3R&#10;WcDaNWcQ7YnJ4xXPpOr3SFiZnYpBuF5C36wavBikXUF+hXpa6FseRxQ3Jdj3lNTY7hl17zbMCkrU&#10;M4M1mQ/H4zAf0RhPpqggsYee1aGHGY5QGeXeUtIbSx+nKghm4BSrV8go7B2XHVts5KjKbujCpBza&#10;8dbdr2HxCwAA//8DAFBLAwQUAAYACAAAACEAlxOOkeEAAAANAQAADwAAAGRycy9kb3ducmV2Lnht&#10;bEyPTWvCQBCG7wX/wzKF3nTXNARJs5EiFoR+gFrwusmOSTA7G7Ibjf++ay96e4d5eOeZbDmalp2x&#10;d40lCfOZAIZUWt1QJeF3/zFdAHNekVatJZRwRQfLfPKUqVTbC23xvPMVCyXkUiWh9r5LOXdljUa5&#10;me2Qwu5oe6N8GPuK615dQrlpeSREwo1qKFyoVYerGsvTbjASxGb9+erKzfehGKqvLferw89wlfLl&#10;eXx/A+Zx9HcYbvpBHfLgVNiBtGOthOk8XsSB/U9xAuzGiDiJgBUhRQnwPOOPX+R/AAAA//8DAFBL&#10;AQItABQABgAIAAAAIQC2gziS/gAAAOEBAAATAAAAAAAAAAAAAAAAAAAAAABbQ29udGVudF9UeXBl&#10;c10ueG1sUEsBAi0AFAAGAAgAAAAhADj9If/WAAAAlAEAAAsAAAAAAAAAAAAAAAAALwEAAF9yZWxz&#10;Ly5yZWxzUEsBAi0AFAAGAAgAAAAhAPXa7lxgAgAAYgQAAA4AAAAAAAAAAAAAAAAALgIAAGRycy9l&#10;Mm9Eb2MueG1sUEsBAi0AFAAGAAgAAAAhAJcTjpHhAAAADQEAAA8AAAAAAAAAAAAAAAAAugQAAGRy&#10;cy9kb3ducmV2LnhtbFBLBQYAAAAABAAEAPMAAADIBQAAAAA=&#10;" fillcolor="#3f3151 [1607]" stroked="f">
                <v:textbox>
                  <w:txbxContent>
                    <w:p w14:paraId="300261EE" w14:textId="20ACAA73" w:rsidR="00F836A0" w:rsidRPr="00F836A0" w:rsidRDefault="00CC790B" w:rsidP="00775A76">
                      <w:pPr>
                        <w:shd w:val="clear" w:color="auto" w:fill="4BACC6" w:themeFill="accent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สภ.น</w:t>
                      </w:r>
                      <w:r w:rsidR="009D5271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กุ</w:t>
                      </w:r>
                      <w:r w:rsidR="009D5271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ง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 xml:space="preserve"> </w:t>
                      </w:r>
                    </w:p>
                    <w:p w14:paraId="7A7A0C90" w14:textId="07DE4A23" w:rsidR="009D5271" w:rsidRPr="00F836A0" w:rsidRDefault="00FF3C45" w:rsidP="00775A76">
                      <w:pPr>
                        <w:shd w:val="clear" w:color="auto" w:fill="4BACC6" w:themeFill="accent5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O1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GB"/>
                        </w:rPr>
                        <w:t>4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ประกาศนโยบายต่อต้านการรับสินบน</w:t>
                      </w:r>
                      <w:r w:rsidR="000259F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Anti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-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Bribery Policy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864C3"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..........................อง นโย</w:t>
      </w:r>
    </w:p>
    <w:p w14:paraId="4D0B13E3" w14:textId="77777777" w:rsidR="007321CF" w:rsidRPr="007321CF" w:rsidRDefault="007321CF" w:rsidP="00112FB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244F68" w14:textId="77777777" w:rsidR="003C4F86" w:rsidRDefault="003C4F86" w:rsidP="00112FB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7132EE" w14:textId="442DAEF5" w:rsid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0" locked="0" layoutInCell="1" allowOverlap="1" wp14:anchorId="12BD4B11" wp14:editId="27771970">
            <wp:simplePos x="0" y="0"/>
            <wp:positionH relativeFrom="column">
              <wp:posOffset>2581359</wp:posOffset>
            </wp:positionH>
            <wp:positionV relativeFrom="paragraph">
              <wp:posOffset>-566442</wp:posOffset>
            </wp:positionV>
            <wp:extent cx="702600" cy="704007"/>
            <wp:effectExtent l="0" t="0" r="2540" b="1270"/>
            <wp:wrapNone/>
            <wp:docPr id="1999661022" name="รูปภาพ 1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ครุฑ (โปร่งใส)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9" cy="722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79CF8" w14:textId="77777777" w:rsid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C2D69F" w14:textId="692CE581" w:rsidR="003C4F86" w:rsidRPr="003C4F86" w:rsidRDefault="003C4F86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 xml:space="preserve">Announcement of </w:t>
      </w:r>
      <w:r w:rsidR="00A35604">
        <w:rPr>
          <w:rFonts w:ascii="TH SarabunIT๙" w:hAnsi="TH SarabunIT๙" w:cs="TH SarabunIT๙"/>
          <w:sz w:val="32"/>
          <w:szCs w:val="32"/>
        </w:rPr>
        <w:t>Na</w:t>
      </w:r>
      <w:r w:rsidR="00F51358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F51358">
        <w:rPr>
          <w:rFonts w:ascii="TH SarabunIT๙" w:hAnsi="TH SarabunIT๙" w:cs="TH SarabunIT๙"/>
          <w:sz w:val="32"/>
          <w:szCs w:val="32"/>
        </w:rPr>
        <w:t>K</w:t>
      </w:r>
      <w:r w:rsidR="00154E23">
        <w:rPr>
          <w:rFonts w:ascii="TH SarabunIT๙" w:hAnsi="TH SarabunIT๙" w:cs="TH SarabunIT๙"/>
          <w:sz w:val="32"/>
          <w:szCs w:val="32"/>
        </w:rPr>
        <w:t>h</w:t>
      </w:r>
      <w:r w:rsidR="00A35604">
        <w:rPr>
          <w:rFonts w:ascii="TH SarabunIT๙" w:hAnsi="TH SarabunIT๙" w:cs="TH SarabunIT๙"/>
          <w:sz w:val="32"/>
          <w:szCs w:val="32"/>
        </w:rPr>
        <w:t xml:space="preserve">ung </w:t>
      </w:r>
      <w:r w:rsidRPr="003C4F86">
        <w:rPr>
          <w:rFonts w:ascii="TH SarabunIT๙" w:hAnsi="TH SarabunIT๙" w:cs="TH SarabunIT๙"/>
          <w:sz w:val="32"/>
          <w:szCs w:val="32"/>
        </w:rPr>
        <w:t xml:space="preserve"> Police</w:t>
      </w:r>
      <w:proofErr w:type="gramEnd"/>
      <w:r w:rsidRPr="003C4F86">
        <w:rPr>
          <w:rFonts w:ascii="TH SarabunIT๙" w:hAnsi="TH SarabunIT๙" w:cs="TH SarabunIT๙"/>
          <w:sz w:val="32"/>
          <w:szCs w:val="32"/>
        </w:rPr>
        <w:t xml:space="preserve"> Station</w:t>
      </w:r>
    </w:p>
    <w:p w14:paraId="1EB053B3" w14:textId="77777777" w:rsidR="003C4F86" w:rsidRPr="003C4F86" w:rsidRDefault="003C4F86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Subject: Anti-Bribery Policy (Anti-Bribery Policy)</w:t>
      </w:r>
    </w:p>
    <w:p w14:paraId="6D87CDDF" w14:textId="77777777" w:rsidR="003C4F86" w:rsidRPr="003C4F86" w:rsidRDefault="003C4F86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from duty Fiscal Year 2026</w:t>
      </w:r>
    </w:p>
    <w:p w14:paraId="0DF1C7AB" w14:textId="77777777" w:rsidR="003C4F86" w:rsidRPr="003C4F86" w:rsidRDefault="003C4F86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…………………………..</w:t>
      </w:r>
    </w:p>
    <w:p w14:paraId="0F85B514" w14:textId="7B0910C6" w:rsidR="003C4F86" w:rsidRPr="003C4F86" w:rsidRDefault="009A0BFA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According to the Organic Act on the Prevention and Suppression of Corruption</w:t>
      </w:r>
    </w:p>
    <w:p w14:paraId="17807E75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B.E. 2561, Section 128, Paragraph One, it is prohibited for any government official to receive</w:t>
      </w:r>
    </w:p>
    <w:p w14:paraId="37801F34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property or other benefits that can be calculated as money from anyone, apart from property</w:t>
      </w:r>
    </w:p>
    <w:p w14:paraId="4939D96B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or benefits that should be obtained by law, rules or regulations issued under the power of</w:t>
      </w:r>
    </w:p>
    <w:p w14:paraId="4B56BB4E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the provisions of the law, except for receiving property or other benefits in good faith,</w:t>
      </w:r>
    </w:p>
    <w:p w14:paraId="595C8C95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according to the criteria and amount determined by the NACC and the Code of Ethics for</w:t>
      </w:r>
    </w:p>
    <w:p w14:paraId="4E8A0386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Police Officers B.E. 2564, Section 2(2) be honest, perform duties in accordance with the law,</w:t>
      </w:r>
    </w:p>
    <w:p w14:paraId="1FB60BE4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regulations and procedures of the Royal Thai Police Office with transparency, do not show</w:t>
      </w:r>
    </w:p>
    <w:p w14:paraId="25F2E5FF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behavior that is meaningful for seeking improper benefits, be responsible for human rights</w:t>
      </w:r>
    </w:p>
    <w:p w14:paraId="726E3C01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duties, be ready to be inspected and held accountable, have a good conscience, be</w:t>
      </w:r>
    </w:p>
    <w:p w14:paraId="0A00E070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considerate of society, and Section 2(4) think of the public interest more than personal</w:t>
      </w:r>
    </w:p>
    <w:p w14:paraId="5EAED5B8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interests, have public spirit, cooperate, and sacrifice to benefit the public and create benefits</w:t>
      </w:r>
    </w:p>
    <w:p w14:paraId="7449D40C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for society, along with the national reform plan on the prevention and suppression of</w:t>
      </w:r>
    </w:p>
    <w:p w14:paraId="4F58D941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corruption and misconduct. (Revised Edition) Key reform activities are defined. Activity 4:</w:t>
      </w:r>
    </w:p>
    <w:p w14:paraId="1E93670F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Develop the Thai civil service system to be transparent and without benefits. Goal 1, Section</w:t>
      </w:r>
    </w:p>
    <w:p w14:paraId="17E57920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1.1: All government agencies must declare that all government officials do not accept gifts</w:t>
      </w:r>
    </w:p>
    <w:p w14:paraId="59648FD3" w14:textId="77777777" w:rsidR="003C4F86" w:rsidRPr="003C4F86" w:rsidRDefault="003C4F86" w:rsidP="00272A98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and presents of any kind in the performance of their duties (No Gift Policy).</w:t>
      </w:r>
    </w:p>
    <w:p w14:paraId="01EE6B45" w14:textId="66C9D24E" w:rsidR="003C4F86" w:rsidRPr="003C4F86" w:rsidRDefault="009A0BFA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Therefore, in order to prevent conflicts between personal and public interests</w:t>
      </w:r>
    </w:p>
    <w:p w14:paraId="3295F2D6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(Conflict of Interest), accepting bribes, gifts, presents, or other benefits that affect the</w:t>
      </w:r>
    </w:p>
    <w:p w14:paraId="3D91BB22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performance of duties, guidelines for anti-bribery (Anti-Bribery Policy) and not accepting gifts,</w:t>
      </w:r>
    </w:p>
    <w:p w14:paraId="1AC4EB75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presents, or other benefits (No Gift Policy) in the performance of duties are defined, with the</w:t>
      </w:r>
    </w:p>
    <w:p w14:paraId="0F89B4C2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following details:</w:t>
      </w:r>
    </w:p>
    <w:p w14:paraId="30E8345E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Objectives.</w:t>
      </w:r>
    </w:p>
    <w:p w14:paraId="572DD556" w14:textId="26BA8F61" w:rsidR="003C4F86" w:rsidRPr="003C4F86" w:rsidRDefault="006661FC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1. To prevent or reduce opportunities for accepting bribes, conflicts of interest</w:t>
      </w:r>
    </w:p>
    <w:p w14:paraId="145E2042" w14:textId="7A6D76A1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 xml:space="preserve">in various forms, to police officers under the </w:t>
      </w:r>
      <w:r w:rsidR="009A0BFA">
        <w:rPr>
          <w:rFonts w:ascii="TH SarabunIT๙" w:hAnsi="TH SarabunIT๙" w:cs="TH SarabunIT๙"/>
          <w:sz w:val="32"/>
          <w:szCs w:val="32"/>
        </w:rPr>
        <w:t>Na</w:t>
      </w:r>
      <w:r w:rsidR="00F51358">
        <w:rPr>
          <w:rFonts w:ascii="TH SarabunIT๙" w:hAnsi="TH SarabunIT๙" w:cs="TH SarabunIT๙"/>
          <w:sz w:val="32"/>
          <w:szCs w:val="32"/>
        </w:rPr>
        <w:t xml:space="preserve"> K</w:t>
      </w:r>
      <w:r w:rsidR="00154E23">
        <w:rPr>
          <w:rFonts w:ascii="TH SarabunIT๙" w:hAnsi="TH SarabunIT๙" w:cs="TH SarabunIT๙"/>
          <w:sz w:val="32"/>
          <w:szCs w:val="32"/>
        </w:rPr>
        <w:t>h</w:t>
      </w:r>
      <w:r w:rsidR="009A0BFA">
        <w:rPr>
          <w:rFonts w:ascii="TH SarabunIT๙" w:hAnsi="TH SarabunIT๙" w:cs="TH SarabunIT๙"/>
          <w:sz w:val="32"/>
          <w:szCs w:val="32"/>
        </w:rPr>
        <w:t>ung</w:t>
      </w:r>
      <w:r w:rsidRPr="003C4F86">
        <w:rPr>
          <w:rFonts w:ascii="TH SarabunIT๙" w:hAnsi="TH SarabunIT๙" w:cs="TH SarabunIT๙"/>
          <w:sz w:val="32"/>
          <w:szCs w:val="32"/>
        </w:rPr>
        <w:t xml:space="preserve"> Police Station, Kalasin Province.</w:t>
      </w:r>
    </w:p>
    <w:p w14:paraId="7A08398C" w14:textId="07E130E9" w:rsidR="003C4F86" w:rsidRPr="003C4F86" w:rsidRDefault="006661FC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2. To encourage police officers under the </w:t>
      </w:r>
      <w:r w:rsidR="004638B4">
        <w:rPr>
          <w:rFonts w:ascii="TH SarabunIT๙" w:hAnsi="TH SarabunIT๙" w:cs="TH SarabunIT๙"/>
          <w:sz w:val="32"/>
          <w:szCs w:val="32"/>
        </w:rPr>
        <w:t>Na</w:t>
      </w:r>
      <w:r w:rsidR="00154E23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154E23">
        <w:rPr>
          <w:rFonts w:ascii="TH SarabunIT๙" w:hAnsi="TH SarabunIT๙" w:cs="TH SarabunIT๙"/>
          <w:sz w:val="32"/>
          <w:szCs w:val="32"/>
        </w:rPr>
        <w:t>Kh</w:t>
      </w:r>
      <w:r w:rsidR="004638B4">
        <w:rPr>
          <w:rFonts w:ascii="TH SarabunIT๙" w:hAnsi="TH SarabunIT๙" w:cs="TH SarabunIT๙"/>
          <w:sz w:val="32"/>
          <w:szCs w:val="32"/>
        </w:rPr>
        <w:t>ung</w:t>
      </w:r>
      <w:r w:rsidR="004638B4" w:rsidRPr="003C4F86">
        <w:rPr>
          <w:rFonts w:ascii="TH SarabunIT๙" w:hAnsi="TH SarabunIT๙" w:cs="TH SarabunIT๙"/>
          <w:sz w:val="32"/>
          <w:szCs w:val="32"/>
        </w:rPr>
        <w:t xml:space="preserve">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 Police</w:t>
      </w:r>
      <w:proofErr w:type="gramEnd"/>
      <w:r w:rsidR="003C4F86" w:rsidRPr="003C4F86">
        <w:rPr>
          <w:rFonts w:ascii="TH SarabunIT๙" w:hAnsi="TH SarabunIT๙" w:cs="TH SarabunIT๙"/>
          <w:sz w:val="32"/>
          <w:szCs w:val="32"/>
        </w:rPr>
        <w:t xml:space="preserve"> Station, Kalasin</w:t>
      </w:r>
    </w:p>
    <w:p w14:paraId="2894AB31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Province</w:t>
      </w:r>
    </w:p>
    <w:p w14:paraId="6A78500A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lastRenderedPageBreak/>
        <w:t>to have a sense of refusing to accept gifts and presents of any kind in the</w:t>
      </w:r>
    </w:p>
    <w:p w14:paraId="24A37649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performance of duties.</w:t>
      </w:r>
    </w:p>
    <w:p w14:paraId="2DFDA284" w14:textId="3DD0E7D5" w:rsidR="003C4F86" w:rsidRPr="003C4F86" w:rsidRDefault="006661FC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3. To create a moral and transparent organizational culture. (Organization of</w:t>
      </w:r>
    </w:p>
    <w:p w14:paraId="76506D2E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Integrity) of the civil service system to be strong and sustainable</w:t>
      </w:r>
    </w:p>
    <w:p w14:paraId="067965A4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2/4. To determine measures…</w:t>
      </w:r>
    </w:p>
    <w:p w14:paraId="54335300" w14:textId="77777777" w:rsidR="006661FC" w:rsidRDefault="006661FC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3F1B1AB" w14:textId="77777777" w:rsidR="006661FC" w:rsidRDefault="006661FC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A3CF5A7" w14:textId="5003FC45" w:rsidR="003C4F86" w:rsidRPr="003C4F86" w:rsidRDefault="003C4F86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- 2 -</w:t>
      </w:r>
    </w:p>
    <w:p w14:paraId="0FA906E6" w14:textId="472E22E6" w:rsidR="003C4F86" w:rsidRPr="003C4F86" w:rsidRDefault="006661FC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4. To determine measures, guidelines and mechanisms to prevent</w:t>
      </w:r>
    </w:p>
    <w:p w14:paraId="627A6983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giving/receiving bribes or other benefits</w:t>
      </w:r>
    </w:p>
    <w:p w14:paraId="0D2EBD21" w14:textId="5433DC49" w:rsidR="003C4F86" w:rsidRPr="003C4F86" w:rsidRDefault="006661FC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5. To determine guidelines for receiving entertainment or gifts of executives and</w:t>
      </w:r>
    </w:p>
    <w:p w14:paraId="551A5C1A" w14:textId="6496BBAD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 xml:space="preserve">police officers under the jurisdiction of </w:t>
      </w:r>
      <w:r w:rsidR="004638B4">
        <w:rPr>
          <w:rFonts w:ascii="TH SarabunIT๙" w:hAnsi="TH SarabunIT๙" w:cs="TH SarabunIT๙"/>
          <w:sz w:val="32"/>
          <w:szCs w:val="32"/>
        </w:rPr>
        <w:t>Na</w:t>
      </w:r>
      <w:r w:rsidR="00F51358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F51358">
        <w:rPr>
          <w:rFonts w:ascii="TH SarabunIT๙" w:hAnsi="TH SarabunIT๙" w:cs="TH SarabunIT๙"/>
          <w:sz w:val="32"/>
          <w:szCs w:val="32"/>
        </w:rPr>
        <w:t>K</w:t>
      </w:r>
      <w:r w:rsidR="006661FC">
        <w:rPr>
          <w:rFonts w:ascii="TH SarabunIT๙" w:hAnsi="TH SarabunIT๙" w:cs="TH SarabunIT๙"/>
          <w:sz w:val="32"/>
          <w:szCs w:val="32"/>
        </w:rPr>
        <w:t>h</w:t>
      </w:r>
      <w:r w:rsidR="004638B4">
        <w:rPr>
          <w:rFonts w:ascii="TH SarabunIT๙" w:hAnsi="TH SarabunIT๙" w:cs="TH SarabunIT๙"/>
          <w:sz w:val="32"/>
          <w:szCs w:val="32"/>
        </w:rPr>
        <w:t>ung</w:t>
      </w:r>
      <w:r w:rsidR="004638B4" w:rsidRPr="003C4F86">
        <w:rPr>
          <w:rFonts w:ascii="TH SarabunIT๙" w:hAnsi="TH SarabunIT๙" w:cs="TH SarabunIT๙"/>
          <w:sz w:val="32"/>
          <w:szCs w:val="32"/>
        </w:rPr>
        <w:t xml:space="preserve"> </w:t>
      </w:r>
      <w:r w:rsidRPr="003C4F86">
        <w:rPr>
          <w:rFonts w:ascii="TH SarabunIT๙" w:hAnsi="TH SarabunIT๙" w:cs="TH SarabunIT๙"/>
          <w:sz w:val="32"/>
          <w:szCs w:val="32"/>
        </w:rPr>
        <w:t xml:space="preserve"> Police</w:t>
      </w:r>
      <w:proofErr w:type="gramEnd"/>
      <w:r w:rsidRPr="003C4F86">
        <w:rPr>
          <w:rFonts w:ascii="TH SarabunIT๙" w:hAnsi="TH SarabunIT๙" w:cs="TH SarabunIT๙"/>
          <w:sz w:val="32"/>
          <w:szCs w:val="32"/>
        </w:rPr>
        <w:t xml:space="preserve"> Station, Kalasin Province, to comply</w:t>
      </w:r>
    </w:p>
    <w:p w14:paraId="6F4C255D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with relevant laws and regulations.</w:t>
      </w:r>
    </w:p>
    <w:p w14:paraId="57424B68" w14:textId="02D1902D" w:rsidR="003C4F86" w:rsidRPr="003C4F86" w:rsidRDefault="006661FC" w:rsidP="006661FC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6. To support and enhance the implementation under the national strategy,</w:t>
      </w:r>
    </w:p>
    <w:p w14:paraId="2553C0E8" w14:textId="77777777" w:rsidR="003C4F86" w:rsidRPr="003C4F86" w:rsidRDefault="003C4F86" w:rsidP="006661FC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master plan, national strategy and national reform plan on corruption prevention and</w:t>
      </w:r>
    </w:p>
    <w:p w14:paraId="191C3BE1" w14:textId="77777777" w:rsidR="003C4F86" w:rsidRPr="003C4F86" w:rsidRDefault="003C4F86" w:rsidP="006661FC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suppression and misconduct, including being a part of the guidelines for assessing morality</w:t>
      </w:r>
    </w:p>
    <w:p w14:paraId="6B31F808" w14:textId="77777777" w:rsidR="003C4F86" w:rsidRPr="003C4F86" w:rsidRDefault="003C4F86" w:rsidP="006661FC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and transparency in government agencies (Integrity and Transparency Assessment: ITA)</w:t>
      </w:r>
    </w:p>
    <w:p w14:paraId="77054E2D" w14:textId="77777777" w:rsidR="003C4F86" w:rsidRPr="003C4F86" w:rsidRDefault="003C4F86" w:rsidP="006661FC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Scope of application</w:t>
      </w:r>
    </w:p>
    <w:p w14:paraId="21951D8B" w14:textId="5188730C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 xml:space="preserve">Applicable to police officers under the jurisdiction of </w:t>
      </w:r>
      <w:r w:rsidR="004638B4">
        <w:rPr>
          <w:rFonts w:ascii="TH SarabunIT๙" w:hAnsi="TH SarabunIT๙" w:cs="TH SarabunIT๙"/>
          <w:sz w:val="32"/>
          <w:szCs w:val="32"/>
        </w:rPr>
        <w:t>Na</w:t>
      </w:r>
      <w:r w:rsidR="006661F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6661FC">
        <w:rPr>
          <w:rFonts w:ascii="TH SarabunIT๙" w:hAnsi="TH SarabunIT๙" w:cs="TH SarabunIT๙"/>
          <w:sz w:val="32"/>
          <w:szCs w:val="32"/>
        </w:rPr>
        <w:t>Kh</w:t>
      </w:r>
      <w:r w:rsidR="004638B4">
        <w:rPr>
          <w:rFonts w:ascii="TH SarabunIT๙" w:hAnsi="TH SarabunIT๙" w:cs="TH SarabunIT๙"/>
          <w:sz w:val="32"/>
          <w:szCs w:val="32"/>
        </w:rPr>
        <w:t>ung</w:t>
      </w:r>
      <w:r w:rsidR="004638B4" w:rsidRPr="003C4F86">
        <w:rPr>
          <w:rFonts w:ascii="TH SarabunIT๙" w:hAnsi="TH SarabunIT๙" w:cs="TH SarabunIT๙"/>
          <w:sz w:val="32"/>
          <w:szCs w:val="32"/>
        </w:rPr>
        <w:t xml:space="preserve"> </w:t>
      </w:r>
      <w:r w:rsidRPr="003C4F86">
        <w:rPr>
          <w:rFonts w:ascii="TH SarabunIT๙" w:hAnsi="TH SarabunIT๙" w:cs="TH SarabunIT๙"/>
          <w:sz w:val="32"/>
          <w:szCs w:val="32"/>
        </w:rPr>
        <w:t xml:space="preserve"> Police</w:t>
      </w:r>
      <w:proofErr w:type="gramEnd"/>
      <w:r w:rsidRPr="003C4F86">
        <w:rPr>
          <w:rFonts w:ascii="TH SarabunIT๙" w:hAnsi="TH SarabunIT๙" w:cs="TH SarabunIT๙"/>
          <w:sz w:val="32"/>
          <w:szCs w:val="32"/>
        </w:rPr>
        <w:t xml:space="preserve"> Station,</w:t>
      </w:r>
    </w:p>
    <w:p w14:paraId="709B2773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Kalasin Province</w:t>
      </w:r>
    </w:p>
    <w:p w14:paraId="0B454B56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Definition</w:t>
      </w:r>
    </w:p>
    <w:p w14:paraId="7C67CCB9" w14:textId="3911F4CE" w:rsidR="003C4F86" w:rsidRPr="003C4F86" w:rsidRDefault="004638B4" w:rsidP="006661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“Bribes” means assets or other benefits given to a person to make that person</w:t>
      </w:r>
    </w:p>
    <w:p w14:paraId="3525D509" w14:textId="77777777" w:rsidR="003C4F86" w:rsidRPr="003C4F86" w:rsidRDefault="003C4F86" w:rsidP="006661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act or refrain from acting in a position, whether it is legal or illegal, as desired by the person</w:t>
      </w:r>
    </w:p>
    <w:p w14:paraId="076A8F9E" w14:textId="77777777" w:rsidR="003C4F86" w:rsidRPr="003C4F86" w:rsidRDefault="003C4F86" w:rsidP="006661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paying the bribe, including receiving gifts, facilitation fees, tokens of goodwill, receiving</w:t>
      </w:r>
    </w:p>
    <w:p w14:paraId="1E144F9B" w14:textId="77777777" w:rsidR="003C4F86" w:rsidRPr="003C4F86" w:rsidRDefault="003C4F86" w:rsidP="006661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donations, receiving entertainment and similar benefits when offered, given or received that</w:t>
      </w:r>
    </w:p>
    <w:p w14:paraId="0C3EB16C" w14:textId="77777777" w:rsidR="003C4F86" w:rsidRPr="003C4F86" w:rsidRDefault="003C4F86" w:rsidP="006661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can be reasonably considered as bribes, and including giving or receiving later (Receiving gifts</w:t>
      </w:r>
    </w:p>
    <w:p w14:paraId="5C2933FB" w14:textId="77777777" w:rsidR="003C4F86" w:rsidRPr="003C4F86" w:rsidRDefault="003C4F86" w:rsidP="006661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in the performance of duties is different from receiving ethically, which means receiving assets</w:t>
      </w:r>
    </w:p>
    <w:p w14:paraId="33BC036B" w14:textId="77777777" w:rsidR="003C4F86" w:rsidRPr="003C4F86" w:rsidRDefault="003C4F86" w:rsidP="006661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or other benefits that can be calculated as money from a person on an occasion, festival or</w:t>
      </w:r>
    </w:p>
    <w:p w14:paraId="4EDBF48A" w14:textId="77777777" w:rsidR="003C4F86" w:rsidRPr="003C4F86" w:rsidRDefault="003C4F86" w:rsidP="006661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important day. Therefore, receiving gifts, presents or gratuities in the performance of duties</w:t>
      </w:r>
    </w:p>
    <w:p w14:paraId="674135B6" w14:textId="77777777" w:rsidR="003C4F86" w:rsidRPr="003C4F86" w:rsidRDefault="003C4F86" w:rsidP="006661F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(May be bribery)</w:t>
      </w:r>
    </w:p>
    <w:p w14:paraId="4BB67051" w14:textId="1C937E0A" w:rsidR="003C4F86" w:rsidRPr="003C4F86" w:rsidRDefault="004638B4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“Performance of duty” means the action or performance of duty of a</w:t>
      </w:r>
    </w:p>
    <w:p w14:paraId="30FFAE2A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government official in a position that has been appointed or assigned to perform a duty or to</w:t>
      </w:r>
    </w:p>
    <w:p w14:paraId="5BC959D2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act as a representative in a duty, both general and specific as a police officer who has been</w:t>
      </w:r>
    </w:p>
    <w:p w14:paraId="5687C1F4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prescribed by law, or is an action in accordance with the power and duty specified by law to</w:t>
      </w:r>
    </w:p>
    <w:p w14:paraId="3128805D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have the power and duty of the police.</w:t>
      </w:r>
    </w:p>
    <w:p w14:paraId="79D137A3" w14:textId="08428B1E" w:rsidR="003C4F86" w:rsidRPr="003C4F86" w:rsidRDefault="004638B4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“Commander” means a person who has the authority and duty to order,</w:t>
      </w:r>
    </w:p>
    <w:p w14:paraId="6A506FD5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lastRenderedPageBreak/>
        <w:t>supervise, monitor and inspect police officers under his supervision.</w:t>
      </w:r>
    </w:p>
    <w:p w14:paraId="2ADF35E4" w14:textId="6C197FB5" w:rsidR="003C4F86" w:rsidRPr="003C4F86" w:rsidRDefault="004638B4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“Subordinates” means all police officers under the supervision of </w:t>
      </w:r>
      <w:r w:rsidR="006661FC">
        <w:rPr>
          <w:rFonts w:ascii="TH SarabunIT๙" w:hAnsi="TH SarabunIT๙" w:cs="TH SarabunIT๙"/>
          <w:sz w:val="32"/>
          <w:szCs w:val="32"/>
        </w:rPr>
        <w:t>Na Khung</w:t>
      </w:r>
      <w:r w:rsidR="006661FC" w:rsidRPr="003C4F8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0233ACD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Police Station, in addition to the commander.</w:t>
      </w:r>
    </w:p>
    <w:p w14:paraId="7293B58B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Measures to manage policy violations/punitive measures</w:t>
      </w:r>
    </w:p>
    <w:p w14:paraId="27A884FE" w14:textId="3CFA0BE4" w:rsidR="003C4F86" w:rsidRPr="003C4F86" w:rsidRDefault="00812B4E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1. Violations of this policy may result in disciplinary action or criminal prosecution</w:t>
      </w:r>
    </w:p>
    <w:p w14:paraId="0702C28B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or other relevant laws, including direct commanders who ignore the wrongdoing or are aware</w:t>
      </w:r>
    </w:p>
    <w:p w14:paraId="0FEDFFCD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that there has been a wrongdoing but do not take appropriate action. Which has disciplinary</w:t>
      </w:r>
    </w:p>
    <w:p w14:paraId="34F9D4A6" w14:textId="77777777" w:rsidR="00DB5197" w:rsidRPr="003C4F86" w:rsidRDefault="00DB5197" w:rsidP="00DB519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- 3 -</w:t>
      </w:r>
    </w:p>
    <w:p w14:paraId="2ABD2324" w14:textId="77777777" w:rsidR="00DB5197" w:rsidRDefault="00DB5197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7B22E1" w14:textId="12C856F8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punishments up to and including dismissal from the civil service.</w:t>
      </w:r>
    </w:p>
    <w:p w14:paraId="66F5EF8C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3/2. Not being aware…</w:t>
      </w:r>
    </w:p>
    <w:p w14:paraId="37D6B448" w14:textId="4C94D92E" w:rsidR="003C4F86" w:rsidRPr="003C4F86" w:rsidRDefault="00812B4E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2. Not being aware of this policy announcement and/or related laws cannot be</w:t>
      </w:r>
    </w:p>
    <w:p w14:paraId="42CF103D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used as an excuse for not complying.</w:t>
      </w:r>
    </w:p>
    <w:p w14:paraId="1CAEC516" w14:textId="6C48AACF" w:rsidR="003C4F86" w:rsidRPr="003C4F86" w:rsidRDefault="00812B4E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3. The commander under the Police Department Order No. 1212/2537 dated</w:t>
      </w:r>
    </w:p>
    <w:p w14:paraId="77CB970F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October 1, 2537 has the authority and duty to supervise and ensure that subordinates under</w:t>
      </w:r>
    </w:p>
    <w:p w14:paraId="586F11E2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 xml:space="preserve">his supervision strictly </w:t>
      </w:r>
      <w:proofErr w:type="gramStart"/>
      <w:r w:rsidRPr="003C4F86">
        <w:rPr>
          <w:rFonts w:ascii="TH SarabunIT๙" w:hAnsi="TH SarabunIT๙" w:cs="TH SarabunIT๙"/>
          <w:sz w:val="32"/>
          <w:szCs w:val="32"/>
        </w:rPr>
        <w:t>adhere</w:t>
      </w:r>
      <w:proofErr w:type="gramEnd"/>
      <w:r w:rsidRPr="003C4F86">
        <w:rPr>
          <w:rFonts w:ascii="TH SarabunIT๙" w:hAnsi="TH SarabunIT๙" w:cs="TH SarabunIT๙"/>
          <w:sz w:val="32"/>
          <w:szCs w:val="32"/>
        </w:rPr>
        <w:t xml:space="preserve"> to and comply with this policy.</w:t>
      </w:r>
    </w:p>
    <w:p w14:paraId="380DF99F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Monitoring and inspection measures.</w:t>
      </w:r>
    </w:p>
    <w:p w14:paraId="0B2E1F88" w14:textId="39269DBE" w:rsidR="003C4F86" w:rsidRPr="003C4F86" w:rsidRDefault="00812B4E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1. The Superintendent of </w:t>
      </w:r>
      <w:r>
        <w:rPr>
          <w:rFonts w:ascii="TH SarabunIT๙" w:hAnsi="TH SarabunIT๙" w:cs="TH SarabunIT๙"/>
          <w:sz w:val="32"/>
          <w:szCs w:val="32"/>
        </w:rPr>
        <w:t>Na</w:t>
      </w:r>
      <w:r w:rsidR="006661F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6661FC">
        <w:rPr>
          <w:rFonts w:ascii="TH SarabunIT๙" w:hAnsi="TH SarabunIT๙" w:cs="TH SarabunIT๙"/>
          <w:sz w:val="32"/>
          <w:szCs w:val="32"/>
        </w:rPr>
        <w:t>Kh</w:t>
      </w:r>
      <w:r>
        <w:rPr>
          <w:rFonts w:ascii="TH SarabunIT๙" w:hAnsi="TH SarabunIT๙" w:cs="TH SarabunIT๙"/>
          <w:sz w:val="32"/>
          <w:szCs w:val="32"/>
        </w:rPr>
        <w:t>ung</w:t>
      </w:r>
      <w:r w:rsidRPr="003C4F86">
        <w:rPr>
          <w:rFonts w:ascii="TH SarabunIT๙" w:hAnsi="TH SarabunIT๙" w:cs="TH SarabunIT๙"/>
          <w:sz w:val="32"/>
          <w:szCs w:val="32"/>
        </w:rPr>
        <w:t xml:space="preserve">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 Police</w:t>
      </w:r>
      <w:proofErr w:type="gramEnd"/>
      <w:r w:rsidR="003C4F86" w:rsidRPr="003C4F86">
        <w:rPr>
          <w:rFonts w:ascii="TH SarabunIT๙" w:hAnsi="TH SarabunIT๙" w:cs="TH SarabunIT๙"/>
          <w:sz w:val="32"/>
          <w:szCs w:val="32"/>
        </w:rPr>
        <w:t xml:space="preserve"> Station announces his intention to</w:t>
      </w:r>
    </w:p>
    <w:p w14:paraId="037C64EC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manage the agency honestly, honestly, transparently and in accordance with the principles of</w:t>
      </w:r>
    </w:p>
    <w:p w14:paraId="56387445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good governance by disseminating public relations to police officers under his supervision and</w:t>
      </w:r>
    </w:p>
    <w:p w14:paraId="4ED1604B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external stakeholders.</w:t>
      </w:r>
    </w:p>
    <w:p w14:paraId="5168064B" w14:textId="7D0D18D6" w:rsidR="003C4F86" w:rsidRPr="003C4F86" w:rsidRDefault="00812B4E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2. The commanding officers under the Police Department Order No. 1212/2537</w:t>
      </w:r>
    </w:p>
    <w:p w14:paraId="1EC65E6A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dated October 1, 1994 have the authority and duty to supervise, monitor and inspect</w:t>
      </w:r>
    </w:p>
    <w:p w14:paraId="3B20C2F4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subordinate police officers under their supervision to comply with this announcement. In the</w:t>
      </w:r>
    </w:p>
    <w:p w14:paraId="72E3D830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event of any acts that violate this announcement, report to the Superintendent of Yang Talat</w:t>
      </w:r>
    </w:p>
    <w:p w14:paraId="29E9A991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Police Station as soon as possible.</w:t>
      </w:r>
    </w:p>
    <w:p w14:paraId="041AEA88" w14:textId="730483FC" w:rsidR="003C4F86" w:rsidRPr="003C4F86" w:rsidRDefault="00812B4E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3. </w:t>
      </w:r>
      <w:r>
        <w:rPr>
          <w:rFonts w:ascii="TH SarabunIT๙" w:hAnsi="TH SarabunIT๙" w:cs="TH SarabunIT๙"/>
          <w:sz w:val="32"/>
          <w:szCs w:val="32"/>
        </w:rPr>
        <w:t>Na</w:t>
      </w:r>
      <w:r w:rsidR="006661F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6661FC">
        <w:rPr>
          <w:rFonts w:ascii="TH SarabunIT๙" w:hAnsi="TH SarabunIT๙" w:cs="TH SarabunIT๙"/>
          <w:sz w:val="32"/>
          <w:szCs w:val="32"/>
        </w:rPr>
        <w:t>Kh</w:t>
      </w:r>
      <w:r>
        <w:rPr>
          <w:rFonts w:ascii="TH SarabunIT๙" w:hAnsi="TH SarabunIT๙" w:cs="TH SarabunIT๙"/>
          <w:sz w:val="32"/>
          <w:szCs w:val="32"/>
        </w:rPr>
        <w:t>ung</w:t>
      </w:r>
      <w:r w:rsidRPr="003C4F86">
        <w:rPr>
          <w:rFonts w:ascii="TH SarabunIT๙" w:hAnsi="TH SarabunIT๙" w:cs="TH SarabunIT๙"/>
          <w:sz w:val="32"/>
          <w:szCs w:val="32"/>
        </w:rPr>
        <w:t xml:space="preserve">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 Police</w:t>
      </w:r>
      <w:proofErr w:type="gramEnd"/>
      <w:r w:rsidR="003C4F86" w:rsidRPr="003C4F86">
        <w:rPr>
          <w:rFonts w:ascii="TH SarabunIT๙" w:hAnsi="TH SarabunIT๙" w:cs="TH SarabunIT๙"/>
          <w:sz w:val="32"/>
          <w:szCs w:val="32"/>
        </w:rPr>
        <w:t xml:space="preserve"> Station shall review and improve the guidelines for</w:t>
      </w:r>
    </w:p>
    <w:p w14:paraId="17A4287E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implementation as appropriate or in line with changes in significant factors.</w:t>
      </w:r>
    </w:p>
    <w:p w14:paraId="0FB22F63" w14:textId="17AECC9D" w:rsidR="003C4F86" w:rsidRPr="003C4F86" w:rsidRDefault="00812B4E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4. The Administration Division of </w:t>
      </w:r>
      <w:r>
        <w:rPr>
          <w:rFonts w:ascii="TH SarabunIT๙" w:hAnsi="TH SarabunIT๙" w:cs="TH SarabunIT๙"/>
          <w:sz w:val="32"/>
          <w:szCs w:val="32"/>
        </w:rPr>
        <w:t>Na</w:t>
      </w:r>
      <w:r w:rsidR="006661F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6661FC">
        <w:rPr>
          <w:rFonts w:ascii="TH SarabunIT๙" w:hAnsi="TH SarabunIT๙" w:cs="TH SarabunIT๙"/>
          <w:sz w:val="32"/>
          <w:szCs w:val="32"/>
        </w:rPr>
        <w:t>Kh</w:t>
      </w:r>
      <w:r>
        <w:rPr>
          <w:rFonts w:ascii="TH SarabunIT๙" w:hAnsi="TH SarabunIT๙" w:cs="TH SarabunIT๙"/>
          <w:sz w:val="32"/>
          <w:szCs w:val="32"/>
        </w:rPr>
        <w:t>ung</w:t>
      </w:r>
      <w:r w:rsidRPr="003C4F86">
        <w:rPr>
          <w:rFonts w:ascii="TH SarabunIT๙" w:hAnsi="TH SarabunIT๙" w:cs="TH SarabunIT๙"/>
          <w:sz w:val="32"/>
          <w:szCs w:val="32"/>
        </w:rPr>
        <w:t xml:space="preserve">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 Police</w:t>
      </w:r>
      <w:proofErr w:type="gramEnd"/>
      <w:r w:rsidR="003C4F86" w:rsidRPr="003C4F86">
        <w:rPr>
          <w:rFonts w:ascii="TH SarabunIT๙" w:hAnsi="TH SarabunIT๙" w:cs="TH SarabunIT๙"/>
          <w:sz w:val="32"/>
          <w:szCs w:val="32"/>
        </w:rPr>
        <w:t xml:space="preserve"> Station shall compile statistics</w:t>
      </w:r>
    </w:p>
    <w:p w14:paraId="41D092A0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on bribery, along with problems and obstacles, and report them to the Superintendent of</w:t>
      </w:r>
    </w:p>
    <w:p w14:paraId="7995DDA9" w14:textId="50F9E42C" w:rsidR="003C4F86" w:rsidRPr="003C4F86" w:rsidRDefault="00E85D7C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Na</w:t>
      </w:r>
      <w:r w:rsidR="005109B1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5109B1">
        <w:rPr>
          <w:rFonts w:ascii="TH SarabunIT๙" w:hAnsi="TH SarabunIT๙" w:cs="TH SarabunIT๙"/>
          <w:sz w:val="32"/>
          <w:szCs w:val="32"/>
        </w:rPr>
        <w:t>Kh</w:t>
      </w:r>
      <w:r>
        <w:rPr>
          <w:rFonts w:ascii="TH SarabunIT๙" w:hAnsi="TH SarabunIT๙" w:cs="TH SarabunIT๙"/>
          <w:sz w:val="32"/>
          <w:szCs w:val="32"/>
        </w:rPr>
        <w:t>ung</w:t>
      </w:r>
      <w:r w:rsidRPr="003C4F86">
        <w:rPr>
          <w:rFonts w:ascii="TH SarabunIT๙" w:hAnsi="TH SarabunIT๙" w:cs="TH SarabunIT๙"/>
          <w:sz w:val="32"/>
          <w:szCs w:val="32"/>
        </w:rPr>
        <w:t xml:space="preserve">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 Police</w:t>
      </w:r>
      <w:proofErr w:type="gramEnd"/>
      <w:r w:rsidR="003C4F86" w:rsidRPr="003C4F86">
        <w:rPr>
          <w:rFonts w:ascii="TH SarabunIT๙" w:hAnsi="TH SarabunIT๙" w:cs="TH SarabunIT๙"/>
          <w:sz w:val="32"/>
          <w:szCs w:val="32"/>
        </w:rPr>
        <w:t xml:space="preserve"> Station every quarter.</w:t>
      </w:r>
    </w:p>
    <w:p w14:paraId="05659EEC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Channel for complaints and information reporting.</w:t>
      </w:r>
    </w:p>
    <w:p w14:paraId="268E8766" w14:textId="02C84D50" w:rsidR="003C4F86" w:rsidRPr="003C4F86" w:rsidRDefault="00E85D7C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1. Office of </w:t>
      </w:r>
      <w:r>
        <w:rPr>
          <w:rFonts w:ascii="TH SarabunIT๙" w:hAnsi="TH SarabunIT๙" w:cs="TH SarabunIT๙"/>
          <w:sz w:val="32"/>
          <w:szCs w:val="32"/>
        </w:rPr>
        <w:t>Na</w:t>
      </w:r>
      <w:r w:rsidR="005109B1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5109B1">
        <w:rPr>
          <w:rFonts w:ascii="TH SarabunIT๙" w:hAnsi="TH SarabunIT๙" w:cs="TH SarabunIT๙"/>
          <w:sz w:val="32"/>
          <w:szCs w:val="32"/>
        </w:rPr>
        <w:t>Kh</w:t>
      </w:r>
      <w:r>
        <w:rPr>
          <w:rFonts w:ascii="TH SarabunIT๙" w:hAnsi="TH SarabunIT๙" w:cs="TH SarabunIT๙"/>
          <w:sz w:val="32"/>
          <w:szCs w:val="32"/>
        </w:rPr>
        <w:t>ung</w:t>
      </w:r>
      <w:r w:rsidRPr="003C4F86">
        <w:rPr>
          <w:rFonts w:ascii="TH SarabunIT๙" w:hAnsi="TH SarabunIT๙" w:cs="TH SarabunIT๙"/>
          <w:sz w:val="32"/>
          <w:szCs w:val="32"/>
        </w:rPr>
        <w:t xml:space="preserve">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 Police</w:t>
      </w:r>
      <w:proofErr w:type="gramEnd"/>
      <w:r w:rsidR="003C4F86" w:rsidRPr="003C4F86">
        <w:rPr>
          <w:rFonts w:ascii="TH SarabunIT๙" w:hAnsi="TH SarabunIT๙" w:cs="TH SarabunIT๙"/>
          <w:sz w:val="32"/>
          <w:szCs w:val="32"/>
        </w:rPr>
        <w:t xml:space="preserve"> Station Kalasin Province</w:t>
      </w:r>
    </w:p>
    <w:p w14:paraId="57D60951" w14:textId="77777777" w:rsidR="005109B1" w:rsidRDefault="005109B1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 w:rsidR="00E85D7C">
        <w:rPr>
          <w:rFonts w:ascii="TH SarabunIT๙" w:hAnsi="TH SarabunIT๙" w:cs="TH SarabunIT๙"/>
          <w:sz w:val="32"/>
          <w:szCs w:val="32"/>
        </w:rPr>
        <w:t xml:space="preserve">   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2. By mail, </w:t>
      </w:r>
      <w:r w:rsidR="00E85D7C">
        <w:rPr>
          <w:rFonts w:ascii="TH SarabunIT๙" w:hAnsi="TH SarabunIT๙" w:cs="TH SarabunIT๙"/>
          <w:sz w:val="32"/>
          <w:szCs w:val="32"/>
        </w:rPr>
        <w:t>Na</w:t>
      </w:r>
      <w:r>
        <w:rPr>
          <w:rFonts w:ascii="TH SarabunIT๙" w:hAnsi="TH SarabunIT๙" w:cs="TH SarabunIT๙"/>
          <w:sz w:val="32"/>
          <w:szCs w:val="32"/>
        </w:rPr>
        <w:t xml:space="preserve"> Kh</w:t>
      </w:r>
      <w:r w:rsidR="00E85D7C">
        <w:rPr>
          <w:rFonts w:ascii="TH SarabunIT๙" w:hAnsi="TH SarabunIT๙" w:cs="TH SarabunIT๙"/>
          <w:sz w:val="32"/>
          <w:szCs w:val="32"/>
        </w:rPr>
        <w:t>ung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 Police Station, 3</w:t>
      </w:r>
      <w:r w:rsidR="00E85D7C">
        <w:rPr>
          <w:rFonts w:ascii="TH SarabunIT๙" w:hAnsi="TH SarabunIT๙" w:cs="TH SarabunIT๙" w:hint="cs"/>
          <w:sz w:val="32"/>
          <w:szCs w:val="32"/>
          <w:cs/>
        </w:rPr>
        <w:t xml:space="preserve">๒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Moo. </w:t>
      </w:r>
      <w:r w:rsidR="00E85D7C"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, </w:t>
      </w:r>
      <w:r w:rsidR="00E85D7C">
        <w:rPr>
          <w:rFonts w:ascii="TH SarabunIT๙" w:hAnsi="TH SarabunIT๙" w:cs="TH SarabunIT๙"/>
          <w:sz w:val="32"/>
          <w:szCs w:val="32"/>
        </w:rPr>
        <w:t>Ban Na</w:t>
      </w:r>
      <w:r>
        <w:rPr>
          <w:rFonts w:ascii="TH SarabunIT๙" w:hAnsi="TH SarabunIT๙" w:cs="TH SarabunIT๙"/>
          <w:sz w:val="32"/>
          <w:szCs w:val="32"/>
        </w:rPr>
        <w:t xml:space="preserve"> Kh</w:t>
      </w:r>
      <w:r w:rsidR="00E85D7C">
        <w:rPr>
          <w:rFonts w:ascii="TH SarabunIT๙" w:hAnsi="TH SarabunIT๙" w:cs="TH SarabunIT๙"/>
          <w:sz w:val="32"/>
          <w:szCs w:val="32"/>
        </w:rPr>
        <w:t xml:space="preserve">ung </w:t>
      </w:r>
      <w:r w:rsidR="00E85D7C">
        <w:rPr>
          <w:rFonts w:ascii="TH SarabunIT๙" w:hAnsi="TH SarabunIT๙" w:cs="TH SarabunIT๙" w:hint="cs"/>
          <w:sz w:val="32"/>
          <w:szCs w:val="32"/>
          <w:cs/>
        </w:rPr>
        <w:t>,</w:t>
      </w:r>
      <w:r w:rsidR="00E85D7C">
        <w:rPr>
          <w:rFonts w:ascii="TH SarabunIT๙" w:hAnsi="TH SarabunIT๙" w:cs="TH SarabunIT๙"/>
          <w:sz w:val="32"/>
          <w:szCs w:val="32"/>
        </w:rPr>
        <w:t>Khao Phra Non</w:t>
      </w:r>
      <w:r w:rsidR="00E85D7C">
        <w:rPr>
          <w:rFonts w:ascii="TH SarabunIT๙" w:hAnsi="TH SarabunIT๙" w:cs="TH SarabunIT๙" w:hint="cs"/>
          <w:sz w:val="32"/>
          <w:szCs w:val="32"/>
          <w:cs/>
        </w:rPr>
        <w:t>,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Yang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54665CA8" w14:textId="1E9C38BA" w:rsidR="003C4F86" w:rsidRPr="003C4F86" w:rsidRDefault="005109B1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Talat, Kalasin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3C4F86" w:rsidRPr="003C4F86">
        <w:rPr>
          <w:rFonts w:ascii="TH SarabunIT๙" w:hAnsi="TH SarabunIT๙" w:cs="TH SarabunIT๙"/>
          <w:sz w:val="32"/>
          <w:szCs w:val="32"/>
        </w:rPr>
        <w:t>Province 46120</w:t>
      </w:r>
    </w:p>
    <w:p w14:paraId="75FD6B73" w14:textId="383E823E" w:rsidR="003C4F86" w:rsidRPr="003C4F86" w:rsidRDefault="005109B1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3. By telephone, 0</w:t>
      </w:r>
      <w:r w:rsidR="009D75EB">
        <w:rPr>
          <w:rFonts w:ascii="TH SarabunIT๙" w:hAnsi="TH SarabunIT๙" w:cs="TH SarabunIT๙"/>
          <w:sz w:val="32"/>
          <w:szCs w:val="32"/>
        </w:rPr>
        <w:t xml:space="preserve"> </w:t>
      </w:r>
      <w:r w:rsidR="003C4F86" w:rsidRPr="003C4F86">
        <w:rPr>
          <w:rFonts w:ascii="TH SarabunIT๙" w:hAnsi="TH SarabunIT๙" w:cs="TH SarabunIT๙"/>
          <w:sz w:val="32"/>
          <w:szCs w:val="32"/>
        </w:rPr>
        <w:t>438</w:t>
      </w:r>
      <w:r w:rsidR="009D75EB">
        <w:rPr>
          <w:rFonts w:ascii="TH SarabunIT๙" w:hAnsi="TH SarabunIT๙" w:cs="TH SarabunIT๙" w:hint="cs"/>
          <w:sz w:val="32"/>
          <w:szCs w:val="32"/>
          <w:cs/>
        </w:rPr>
        <w:t>๔ ๐๙๗๗</w:t>
      </w:r>
    </w:p>
    <w:p w14:paraId="1610137D" w14:textId="160E1CD9" w:rsidR="003C4F86" w:rsidRPr="003C4F86" w:rsidRDefault="005109B1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4. By fax, -</w:t>
      </w:r>
    </w:p>
    <w:p w14:paraId="01C86DDE" w14:textId="22F791BE" w:rsidR="003C4F86" w:rsidRPr="003C4F86" w:rsidRDefault="005109B1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5. By Email: </w:t>
      </w:r>
      <w:r w:rsidR="00893674" w:rsidRPr="00893674">
        <w:rPr>
          <w:rFonts w:ascii="TH SarabunIT๙" w:hAnsi="TH SarabunIT๙" w:cs="TH SarabunIT๙"/>
          <w:sz w:val="32"/>
          <w:szCs w:val="32"/>
        </w:rPr>
        <w:t>Nakhung.p</w:t>
      </w:r>
      <w:r w:rsidR="003C4F86" w:rsidRPr="00893674">
        <w:rPr>
          <w:rFonts w:ascii="TH SarabunIT๙" w:hAnsi="TH SarabunIT๙" w:cs="TH SarabunIT๙"/>
          <w:sz w:val="32"/>
          <w:szCs w:val="32"/>
        </w:rPr>
        <w:t>@</w:t>
      </w:r>
      <w:r w:rsidR="00893674" w:rsidRPr="00893674">
        <w:rPr>
          <w:rFonts w:ascii="TH SarabunIT๙" w:hAnsi="TH SarabunIT๙" w:cs="TH SarabunIT๙"/>
          <w:sz w:val="32"/>
          <w:szCs w:val="32"/>
        </w:rPr>
        <w:t>hot</w:t>
      </w:r>
      <w:r w:rsidR="003C4F86" w:rsidRPr="00893674">
        <w:rPr>
          <w:rFonts w:ascii="TH SarabunIT๙" w:hAnsi="TH SarabunIT๙" w:cs="TH SarabunIT๙"/>
          <w:sz w:val="32"/>
          <w:szCs w:val="32"/>
        </w:rPr>
        <w:t>mail.com</w:t>
      </w:r>
    </w:p>
    <w:p w14:paraId="7EE9F01E" w14:textId="7DF5F293" w:rsidR="003C4F86" w:rsidRDefault="005109B1" w:rsidP="009D75E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6. Website, </w:t>
      </w:r>
      <w:r w:rsidR="009D75EB">
        <w:rPr>
          <w:rFonts w:ascii="TH SarabunIT๙" w:hAnsi="TH SarabunIT๙" w:cs="TH SarabunIT๙"/>
          <w:sz w:val="32"/>
          <w:szCs w:val="32"/>
        </w:rPr>
        <w:t>Na</w:t>
      </w:r>
      <w:r w:rsidR="00186E16">
        <w:rPr>
          <w:rFonts w:ascii="TH SarabunIT๙" w:hAnsi="TH SarabunIT๙" w:cs="TH SarabunIT๙"/>
          <w:sz w:val="32"/>
          <w:szCs w:val="32"/>
        </w:rPr>
        <w:t xml:space="preserve"> Kh</w:t>
      </w:r>
      <w:r w:rsidR="009D75EB">
        <w:rPr>
          <w:rFonts w:ascii="TH SarabunIT๙" w:hAnsi="TH SarabunIT๙" w:cs="TH SarabunIT๙"/>
          <w:sz w:val="32"/>
          <w:szCs w:val="32"/>
        </w:rPr>
        <w:t>ung</w:t>
      </w:r>
      <w:r w:rsidR="009D75EB" w:rsidRPr="003C4F86">
        <w:rPr>
          <w:rFonts w:ascii="TH SarabunIT๙" w:hAnsi="TH SarabunIT๙" w:cs="TH SarabunIT๙"/>
          <w:sz w:val="32"/>
          <w:szCs w:val="32"/>
        </w:rPr>
        <w:t xml:space="preserve"> </w:t>
      </w:r>
      <w:r w:rsidR="003C4F86" w:rsidRPr="003C4F86">
        <w:rPr>
          <w:rFonts w:ascii="TH SarabunIT๙" w:hAnsi="TH SarabunIT๙" w:cs="TH SarabunIT๙"/>
          <w:sz w:val="32"/>
          <w:szCs w:val="32"/>
        </w:rPr>
        <w:t xml:space="preserve">Police Station https:// </w:t>
      </w:r>
      <w:r w:rsidR="009D75EB">
        <w:rPr>
          <w:rFonts w:ascii="TH SarabunIT๙" w:hAnsi="TH SarabunIT๙" w:cs="TH SarabunIT๙"/>
          <w:sz w:val="32"/>
          <w:szCs w:val="32"/>
        </w:rPr>
        <w:t>nakhung.police.go.th/</w:t>
      </w:r>
    </w:p>
    <w:p w14:paraId="67F4B53C" w14:textId="77777777" w:rsid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5C01DE" w14:textId="77777777" w:rsid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3E01EC" w14:textId="77777777" w:rsid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771F8C" w14:textId="77777777" w:rsid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7EF240" w14:textId="77777777" w:rsid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451F2E" w14:textId="77777777" w:rsid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E88811" w14:textId="77777777" w:rsid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AD98EA" w14:textId="77777777" w:rsidR="003C4F86" w:rsidRPr="003C4F86" w:rsidRDefault="003C4F86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- 4 -</w:t>
      </w:r>
    </w:p>
    <w:p w14:paraId="71D036ED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Measures to protect complainants/informants/witnesses and confidentiality.</w:t>
      </w:r>
    </w:p>
    <w:p w14:paraId="5BD80DEB" w14:textId="6B8BA28D" w:rsidR="003C4F86" w:rsidRPr="003C4F86" w:rsidRDefault="005F4CCB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1. Consideration of complaints shall specify the confidentiality level and</w:t>
      </w:r>
    </w:p>
    <w:p w14:paraId="0A9AD8E6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protect those involved in accordance with the regulations on the confidentiality of</w:t>
      </w:r>
    </w:p>
    <w:p w14:paraId="717FB1F0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government officials B.E. 2544. In sending cases to agencies for consideration, the informant</w:t>
      </w:r>
    </w:p>
    <w:p w14:paraId="4ADA41D8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and the complainant may suffer, for example, initial complaints against government officials</w:t>
      </w:r>
    </w:p>
    <w:p w14:paraId="321CC679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shall be considered as government secrets. In the case of a confidentiality card, only cases</w:t>
      </w:r>
    </w:p>
    <w:p w14:paraId="14F6E2FB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that clearly state evidence, circumstances, and witnesses shall be considered. Informing</w:t>
      </w:r>
    </w:p>
    <w:p w14:paraId="5E6E748C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influential persons must conceal the name and address of the complainant. If the name and</w:t>
      </w:r>
    </w:p>
    <w:p w14:paraId="4E7A15FF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 xml:space="preserve">address of the complainant </w:t>
      </w:r>
      <w:proofErr w:type="gramStart"/>
      <w:r w:rsidRPr="003C4F86">
        <w:rPr>
          <w:rFonts w:ascii="TH SarabunIT๙" w:hAnsi="TH SarabunIT๙" w:cs="TH SarabunIT๙"/>
          <w:sz w:val="32"/>
          <w:szCs w:val="32"/>
        </w:rPr>
        <w:t>are</w:t>
      </w:r>
      <w:proofErr w:type="gramEnd"/>
      <w:r w:rsidRPr="003C4F86">
        <w:rPr>
          <w:rFonts w:ascii="TH SarabunIT๙" w:hAnsi="TH SarabunIT๙" w:cs="TH SarabunIT๙"/>
          <w:sz w:val="32"/>
          <w:szCs w:val="32"/>
        </w:rPr>
        <w:t xml:space="preserve"> not concealed, the relevant agency must be notified and the</w:t>
      </w:r>
    </w:p>
    <w:p w14:paraId="3CAAAA22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complainant must be protected as follows: “The commander must exercise discretion and</w:t>
      </w:r>
    </w:p>
    <w:p w14:paraId="7A4DB3AA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order appropriately to protect the complainant, witnesses, and persons who provide</w:t>
      </w:r>
    </w:p>
    <w:p w14:paraId="11F26E62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information in the investigation. They must not suffer harm or injustice that may arise from</w:t>
      </w:r>
    </w:p>
    <w:p w14:paraId="1C814F30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the complaint, being a witness, or providing such information.” In the case where the accused</w:t>
      </w:r>
    </w:p>
    <w:p w14:paraId="27C7B703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person’s name is specified, both the complainant and the accused must be protected because</w:t>
      </w:r>
    </w:p>
    <w:p w14:paraId="33C4A803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the matter has not yet gone through the fact-finding process and may be a harassment</w:t>
      </w:r>
    </w:p>
    <w:p w14:paraId="1A6E3E3A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accusation that causes distress and damage. In the case where the complainant states in the</w:t>
      </w:r>
    </w:p>
    <w:p w14:paraId="12560752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petition to conceal or does not wish to disclose the complainant’s name, the agency must</w:t>
      </w:r>
    </w:p>
    <w:p w14:paraId="09639CE0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not disclose the complainant’s name to the accused agency because the complainant may</w:t>
      </w:r>
    </w:p>
    <w:p w14:paraId="4D85E6CF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suffer harm as a result of the complaint.</w:t>
      </w:r>
    </w:p>
    <w:p w14:paraId="24F47E33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Informing influential persons must conceal the name and address of the</w:t>
      </w:r>
    </w:p>
    <w:p w14:paraId="529A2CB0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complainant. If the name and address of the complainant are not concealed, the relevant</w:t>
      </w:r>
    </w:p>
    <w:p w14:paraId="7FB144AF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agency must be notified and the complainant must be protected as follows: “The commander</w:t>
      </w:r>
    </w:p>
    <w:p w14:paraId="4EA4EB3A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must exercise discretion and order appropriately to protect the complainant, witnesses, and</w:t>
      </w:r>
    </w:p>
    <w:p w14:paraId="27E10170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persons who provide information in the investigation. They must not suffer harm or injustice</w:t>
      </w:r>
    </w:p>
    <w:p w14:paraId="7E00F8B4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that may arise from the complaint, being a witness, or providing such information.” In the case</w:t>
      </w:r>
    </w:p>
    <w:p w14:paraId="06521B7D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lastRenderedPageBreak/>
        <w:t>where the accused person’s name is specified, both the complainant and the accused must</w:t>
      </w:r>
    </w:p>
    <w:p w14:paraId="16F534E6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be protected. Since this matter has not yet gone through the fact-finding process and may be</w:t>
      </w:r>
    </w:p>
    <w:p w14:paraId="57FB0EA8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 xml:space="preserve">a harassment accusation that causes distress and damage, and in the case </w:t>
      </w:r>
      <w:proofErr w:type="gramStart"/>
      <w:r w:rsidRPr="003C4F86">
        <w:rPr>
          <w:rFonts w:ascii="TH SarabunIT๙" w:hAnsi="TH SarabunIT๙" w:cs="TH SarabunIT๙"/>
          <w:sz w:val="32"/>
          <w:szCs w:val="32"/>
        </w:rPr>
        <w:t>where</w:t>
      </w:r>
      <w:proofErr w:type="gramEnd"/>
      <w:r w:rsidRPr="003C4F86">
        <w:rPr>
          <w:rFonts w:ascii="TH SarabunIT๙" w:hAnsi="TH SarabunIT๙" w:cs="TH SarabunIT๙"/>
          <w:sz w:val="32"/>
          <w:szCs w:val="32"/>
        </w:rPr>
        <w:t xml:space="preserve"> the</w:t>
      </w:r>
    </w:p>
    <w:p w14:paraId="556E1839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 xml:space="preserve">complainant stated </w:t>
      </w:r>
      <w:proofErr w:type="gramStart"/>
      <w:r w:rsidRPr="003C4F86">
        <w:rPr>
          <w:rFonts w:ascii="TH SarabunIT๙" w:hAnsi="TH SarabunIT๙" w:cs="TH SarabunIT๙"/>
          <w:sz w:val="32"/>
          <w:szCs w:val="32"/>
        </w:rPr>
        <w:t>In</w:t>
      </w:r>
      <w:proofErr w:type="gramEnd"/>
      <w:r w:rsidRPr="003C4F86">
        <w:rPr>
          <w:rFonts w:ascii="TH SarabunIT๙" w:hAnsi="TH SarabunIT๙" w:cs="TH SarabunIT๙"/>
          <w:sz w:val="32"/>
          <w:szCs w:val="32"/>
        </w:rPr>
        <w:t xml:space="preserve"> a request to conceal or not to disclose the name of the complainant,</w:t>
      </w:r>
    </w:p>
    <w:p w14:paraId="7BA430B3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the agency must not disclose the name of the complainant to the complaining agency</w:t>
      </w:r>
    </w:p>
    <w:p w14:paraId="64ED35BE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because the complainant may suffer distress due to the cause of the complaint.</w:t>
      </w:r>
    </w:p>
    <w:p w14:paraId="7B339775" w14:textId="613DFD79" w:rsidR="003C4F86" w:rsidRPr="003C4F86" w:rsidRDefault="005F4CCB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2. When a complaint is filed, the complainant and witnesses will not be subject</w:t>
      </w:r>
    </w:p>
    <w:p w14:paraId="054650C1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to any action that affects their work or life. If any action is necessary, such as separating the</w:t>
      </w:r>
    </w:p>
    <w:p w14:paraId="7594A94B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workplace to prevent the complainant, witness, and accused from meeting, the consent of</w:t>
      </w:r>
    </w:p>
    <w:p w14:paraId="632F9064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the complainant and witness must be obtained.</w:t>
      </w:r>
    </w:p>
    <w:p w14:paraId="32C326C5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5/3. Requests by the…</w:t>
      </w:r>
    </w:p>
    <w:p w14:paraId="391317E4" w14:textId="77777777" w:rsid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BA5F84" w14:textId="77777777" w:rsidR="001D6A30" w:rsidRDefault="001D6A30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B31043" w14:textId="6C9F5F2C" w:rsidR="003C4F86" w:rsidRPr="003C4F86" w:rsidRDefault="003C4F86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- 5 -</w:t>
      </w:r>
    </w:p>
    <w:p w14:paraId="078392C4" w14:textId="507EACBD" w:rsidR="003C4F86" w:rsidRPr="003C4F86" w:rsidRDefault="005F4CCB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3. Requests by the injured party, complainant, or witness, such as requests to</w:t>
      </w:r>
    </w:p>
    <w:p w14:paraId="5DA21410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change workplaces or methods to prevent or solve problems, should be considered by the</w:t>
      </w:r>
    </w:p>
    <w:p w14:paraId="2DE87FC2" w14:textId="77777777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>responsible person or agency as appropriate.</w:t>
      </w:r>
    </w:p>
    <w:p w14:paraId="4B79F610" w14:textId="251A2C82" w:rsidR="003C4F86" w:rsidRPr="003C4F86" w:rsidRDefault="005F4CCB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4. Provide protection for the complainant from being harassed.</w:t>
      </w:r>
    </w:p>
    <w:p w14:paraId="20E1B3AF" w14:textId="11D70BA8" w:rsidR="003C4F86" w:rsidRPr="003C4F86" w:rsidRDefault="003C4F86" w:rsidP="003C4F8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C4F86">
        <w:rPr>
          <w:rFonts w:ascii="TH SarabunIT๙" w:hAnsi="TH SarabunIT๙" w:cs="TH SarabunIT๙"/>
          <w:sz w:val="32"/>
          <w:szCs w:val="32"/>
        </w:rPr>
        <w:t xml:space="preserve">Announced on </w:t>
      </w:r>
      <w:r w:rsidR="005F4CCB">
        <w:rPr>
          <w:rFonts w:ascii="TH SarabunIT๙" w:hAnsi="TH SarabunIT๙" w:cs="TH SarabunIT๙"/>
          <w:sz w:val="32"/>
          <w:szCs w:val="32"/>
        </w:rPr>
        <w:t>March</w:t>
      </w:r>
      <w:r w:rsidRPr="003C4F86">
        <w:rPr>
          <w:rFonts w:ascii="TH SarabunIT๙" w:hAnsi="TH SarabunIT๙" w:cs="TH SarabunIT๙"/>
          <w:sz w:val="32"/>
          <w:szCs w:val="32"/>
        </w:rPr>
        <w:t xml:space="preserve"> 1</w:t>
      </w:r>
      <w:r w:rsidR="005F4CCB">
        <w:rPr>
          <w:rFonts w:ascii="TH SarabunIT๙" w:hAnsi="TH SarabunIT๙" w:cs="TH SarabunIT๙"/>
          <w:sz w:val="32"/>
          <w:szCs w:val="32"/>
        </w:rPr>
        <w:t>0</w:t>
      </w:r>
      <w:r w:rsidRPr="003C4F86">
        <w:rPr>
          <w:rFonts w:ascii="TH SarabunIT๙" w:hAnsi="TH SarabunIT๙" w:cs="TH SarabunIT๙"/>
          <w:sz w:val="32"/>
          <w:szCs w:val="32"/>
        </w:rPr>
        <w:t>, 202</w:t>
      </w:r>
      <w:r w:rsidR="005F4CCB">
        <w:rPr>
          <w:rFonts w:ascii="TH SarabunIT๙" w:hAnsi="TH SarabunIT๙" w:cs="TH SarabunIT๙"/>
          <w:sz w:val="32"/>
          <w:szCs w:val="32"/>
        </w:rPr>
        <w:t>6</w:t>
      </w:r>
    </w:p>
    <w:p w14:paraId="65194296" w14:textId="77777777" w:rsidR="003C4F86" w:rsidRDefault="003C4F86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B4075AD" w14:textId="77777777" w:rsidR="003C4F86" w:rsidRDefault="003C4F86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DB6FB52" w14:textId="48F8D31A" w:rsidR="003C4F86" w:rsidRPr="003C4F86" w:rsidRDefault="00410D74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 w:rsidR="003C4F86" w:rsidRPr="003C4F86">
        <w:rPr>
          <w:rFonts w:ascii="TH SarabunIT๙" w:hAnsi="TH SarabunIT๙" w:cs="TH SarabunIT๙"/>
          <w:sz w:val="32"/>
          <w:szCs w:val="32"/>
        </w:rPr>
        <w:t>Police Colonel</w:t>
      </w:r>
      <w:r w:rsidR="002F5DB2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noProof/>
        </w:rPr>
        <w:drawing>
          <wp:inline distT="0" distB="0" distL="0" distR="0" wp14:anchorId="7491CED3" wp14:editId="6D888C22">
            <wp:extent cx="1028241" cy="563668"/>
            <wp:effectExtent l="0" t="0" r="635" b="8255"/>
            <wp:docPr id="164809085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135" cy="57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43BDA" w14:textId="405B4701" w:rsidR="003C4F86" w:rsidRPr="003C4F86" w:rsidRDefault="003C4F86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</w:t>
      </w:r>
      <w:proofErr w:type="gramStart"/>
      <w:r w:rsidRPr="003C4F86">
        <w:rPr>
          <w:rFonts w:ascii="TH SarabunIT๙" w:hAnsi="TH SarabunIT๙" w:cs="TH SarabunIT๙"/>
          <w:sz w:val="32"/>
          <w:szCs w:val="32"/>
        </w:rPr>
        <w:t xml:space="preserve">( </w:t>
      </w:r>
      <w:r w:rsidR="00442D42">
        <w:rPr>
          <w:rFonts w:ascii="TH SarabunIT๙" w:hAnsi="TH SarabunIT๙" w:cs="TH SarabunIT๙"/>
          <w:sz w:val="32"/>
          <w:szCs w:val="32"/>
        </w:rPr>
        <w:t>Chatchai</w:t>
      </w:r>
      <w:proofErr w:type="gramEnd"/>
      <w:r w:rsidR="00442D42">
        <w:rPr>
          <w:rFonts w:ascii="TH SarabunIT๙" w:hAnsi="TH SarabunIT๙" w:cs="TH SarabunIT๙"/>
          <w:sz w:val="32"/>
          <w:szCs w:val="32"/>
        </w:rPr>
        <w:t xml:space="preserve"> Leelakul</w:t>
      </w:r>
      <w:r w:rsidRPr="003C4F86">
        <w:rPr>
          <w:rFonts w:ascii="TH SarabunIT๙" w:hAnsi="TH SarabunIT๙" w:cs="TH SarabunIT๙"/>
          <w:sz w:val="32"/>
          <w:szCs w:val="32"/>
        </w:rPr>
        <w:t>)</w:t>
      </w:r>
    </w:p>
    <w:p w14:paraId="187FFA5D" w14:textId="20EF55CC" w:rsidR="003C4F86" w:rsidRPr="00A4538B" w:rsidRDefault="003C4F86" w:rsidP="003C4F8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</w:t>
      </w:r>
      <w:r w:rsidRPr="003C4F86">
        <w:rPr>
          <w:rFonts w:ascii="TH SarabunIT๙" w:hAnsi="TH SarabunIT๙" w:cs="TH SarabunIT๙"/>
          <w:sz w:val="32"/>
          <w:szCs w:val="32"/>
        </w:rPr>
        <w:t xml:space="preserve">Superintendent of </w:t>
      </w:r>
      <w:r w:rsidR="00442D42">
        <w:rPr>
          <w:rFonts w:ascii="TH SarabunIT๙" w:hAnsi="TH SarabunIT๙" w:cs="TH SarabunIT๙"/>
          <w:sz w:val="32"/>
          <w:szCs w:val="32"/>
        </w:rPr>
        <w:t xml:space="preserve">Na </w:t>
      </w:r>
      <w:proofErr w:type="gramStart"/>
      <w:r w:rsidR="00442D42">
        <w:rPr>
          <w:rFonts w:ascii="TH SarabunIT๙" w:hAnsi="TH SarabunIT๙" w:cs="TH SarabunIT๙"/>
          <w:sz w:val="32"/>
          <w:szCs w:val="32"/>
        </w:rPr>
        <w:t>K</w:t>
      </w:r>
      <w:r w:rsidR="001D6A30">
        <w:rPr>
          <w:rFonts w:ascii="TH SarabunIT๙" w:hAnsi="TH SarabunIT๙" w:cs="TH SarabunIT๙"/>
          <w:sz w:val="32"/>
          <w:szCs w:val="32"/>
        </w:rPr>
        <w:t>h</w:t>
      </w:r>
      <w:r w:rsidR="00442D42">
        <w:rPr>
          <w:rFonts w:ascii="TH SarabunIT๙" w:hAnsi="TH SarabunIT๙" w:cs="TH SarabunIT๙"/>
          <w:sz w:val="32"/>
          <w:szCs w:val="32"/>
        </w:rPr>
        <w:t>ung</w:t>
      </w:r>
      <w:r w:rsidR="00442D42" w:rsidRPr="003C4F86">
        <w:rPr>
          <w:rFonts w:ascii="TH SarabunIT๙" w:hAnsi="TH SarabunIT๙" w:cs="TH SarabunIT๙"/>
          <w:sz w:val="32"/>
          <w:szCs w:val="32"/>
        </w:rPr>
        <w:t xml:space="preserve"> </w:t>
      </w:r>
      <w:r w:rsidRPr="003C4F86">
        <w:rPr>
          <w:rFonts w:ascii="TH SarabunIT๙" w:hAnsi="TH SarabunIT๙" w:cs="TH SarabunIT๙"/>
          <w:sz w:val="32"/>
          <w:szCs w:val="32"/>
        </w:rPr>
        <w:t xml:space="preserve"> Police</w:t>
      </w:r>
      <w:proofErr w:type="gramEnd"/>
      <w:r w:rsidRPr="003C4F86">
        <w:rPr>
          <w:rFonts w:ascii="TH SarabunIT๙" w:hAnsi="TH SarabunIT๙" w:cs="TH SarabunIT๙"/>
          <w:sz w:val="32"/>
          <w:szCs w:val="32"/>
        </w:rPr>
        <w:t xml:space="preserve"> Station</w:t>
      </w:r>
    </w:p>
    <w:sectPr w:rsidR="003C4F86" w:rsidRPr="00A4538B" w:rsidSect="008A52E4">
      <w:pgSz w:w="11906" w:h="16838"/>
      <w:pgMar w:top="1276" w:right="144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C3"/>
    <w:rsid w:val="00002106"/>
    <w:rsid w:val="000040FB"/>
    <w:rsid w:val="00007B67"/>
    <w:rsid w:val="000214FA"/>
    <w:rsid w:val="00023F28"/>
    <w:rsid w:val="000259FA"/>
    <w:rsid w:val="0003497B"/>
    <w:rsid w:val="0003788A"/>
    <w:rsid w:val="00063672"/>
    <w:rsid w:val="000670AD"/>
    <w:rsid w:val="000D1B64"/>
    <w:rsid w:val="000D63FD"/>
    <w:rsid w:val="000E6E86"/>
    <w:rsid w:val="00112FB5"/>
    <w:rsid w:val="0011700F"/>
    <w:rsid w:val="001227C3"/>
    <w:rsid w:val="00154E23"/>
    <w:rsid w:val="00157D05"/>
    <w:rsid w:val="00172A96"/>
    <w:rsid w:val="00174BA3"/>
    <w:rsid w:val="00181C9D"/>
    <w:rsid w:val="00186B93"/>
    <w:rsid w:val="00186E16"/>
    <w:rsid w:val="00192394"/>
    <w:rsid w:val="001B3220"/>
    <w:rsid w:val="001D6A30"/>
    <w:rsid w:val="001E3928"/>
    <w:rsid w:val="001F1136"/>
    <w:rsid w:val="00252C9A"/>
    <w:rsid w:val="00261009"/>
    <w:rsid w:val="00267E49"/>
    <w:rsid w:val="00272A98"/>
    <w:rsid w:val="00272CBE"/>
    <w:rsid w:val="002815BC"/>
    <w:rsid w:val="00296284"/>
    <w:rsid w:val="00296A15"/>
    <w:rsid w:val="002C2EDA"/>
    <w:rsid w:val="002D7D38"/>
    <w:rsid w:val="002F5DB2"/>
    <w:rsid w:val="00306C48"/>
    <w:rsid w:val="00312202"/>
    <w:rsid w:val="00320AAA"/>
    <w:rsid w:val="00331107"/>
    <w:rsid w:val="00352C95"/>
    <w:rsid w:val="0036015D"/>
    <w:rsid w:val="003625FC"/>
    <w:rsid w:val="00367199"/>
    <w:rsid w:val="003A2247"/>
    <w:rsid w:val="003A611D"/>
    <w:rsid w:val="003C4F86"/>
    <w:rsid w:val="003C5BA2"/>
    <w:rsid w:val="003D308C"/>
    <w:rsid w:val="00410D74"/>
    <w:rsid w:val="00442D42"/>
    <w:rsid w:val="004638B4"/>
    <w:rsid w:val="00480423"/>
    <w:rsid w:val="00491D50"/>
    <w:rsid w:val="004B4711"/>
    <w:rsid w:val="004C2947"/>
    <w:rsid w:val="004E2BC1"/>
    <w:rsid w:val="005109B1"/>
    <w:rsid w:val="00523E40"/>
    <w:rsid w:val="0052465D"/>
    <w:rsid w:val="00525A38"/>
    <w:rsid w:val="0054317B"/>
    <w:rsid w:val="0054345E"/>
    <w:rsid w:val="00557336"/>
    <w:rsid w:val="0057501A"/>
    <w:rsid w:val="00576394"/>
    <w:rsid w:val="005B247F"/>
    <w:rsid w:val="005E7950"/>
    <w:rsid w:val="005F4CCB"/>
    <w:rsid w:val="006018B2"/>
    <w:rsid w:val="00614812"/>
    <w:rsid w:val="006353B6"/>
    <w:rsid w:val="0063782D"/>
    <w:rsid w:val="006462A5"/>
    <w:rsid w:val="006603C5"/>
    <w:rsid w:val="006661FC"/>
    <w:rsid w:val="00696883"/>
    <w:rsid w:val="006A064B"/>
    <w:rsid w:val="006C5742"/>
    <w:rsid w:val="006E67FC"/>
    <w:rsid w:val="006E6D7F"/>
    <w:rsid w:val="007053F1"/>
    <w:rsid w:val="007321CF"/>
    <w:rsid w:val="00775A76"/>
    <w:rsid w:val="007864C3"/>
    <w:rsid w:val="007951E6"/>
    <w:rsid w:val="007A5A25"/>
    <w:rsid w:val="007C39AB"/>
    <w:rsid w:val="007D4665"/>
    <w:rsid w:val="007E35C8"/>
    <w:rsid w:val="007E7DFB"/>
    <w:rsid w:val="00812B4E"/>
    <w:rsid w:val="00860430"/>
    <w:rsid w:val="00893674"/>
    <w:rsid w:val="008A52E4"/>
    <w:rsid w:val="008C3C93"/>
    <w:rsid w:val="008E0F7E"/>
    <w:rsid w:val="00930D58"/>
    <w:rsid w:val="00953682"/>
    <w:rsid w:val="00955860"/>
    <w:rsid w:val="00973B99"/>
    <w:rsid w:val="009829B4"/>
    <w:rsid w:val="009943C6"/>
    <w:rsid w:val="009A0BFA"/>
    <w:rsid w:val="009D5271"/>
    <w:rsid w:val="009D75EB"/>
    <w:rsid w:val="00A15E05"/>
    <w:rsid w:val="00A234E2"/>
    <w:rsid w:val="00A23940"/>
    <w:rsid w:val="00A25E7F"/>
    <w:rsid w:val="00A33542"/>
    <w:rsid w:val="00A35604"/>
    <w:rsid w:val="00A4538B"/>
    <w:rsid w:val="00A73970"/>
    <w:rsid w:val="00A8074E"/>
    <w:rsid w:val="00A84FE8"/>
    <w:rsid w:val="00B122F3"/>
    <w:rsid w:val="00B26F8F"/>
    <w:rsid w:val="00B86A5F"/>
    <w:rsid w:val="00B930F8"/>
    <w:rsid w:val="00BB4BE5"/>
    <w:rsid w:val="00C05804"/>
    <w:rsid w:val="00C137A3"/>
    <w:rsid w:val="00C17DB0"/>
    <w:rsid w:val="00C461BE"/>
    <w:rsid w:val="00C46347"/>
    <w:rsid w:val="00C830C4"/>
    <w:rsid w:val="00CB38F0"/>
    <w:rsid w:val="00CC790B"/>
    <w:rsid w:val="00CE5B89"/>
    <w:rsid w:val="00D0234F"/>
    <w:rsid w:val="00D25BA8"/>
    <w:rsid w:val="00D34AC6"/>
    <w:rsid w:val="00D37DB1"/>
    <w:rsid w:val="00D65890"/>
    <w:rsid w:val="00D80918"/>
    <w:rsid w:val="00D92A0C"/>
    <w:rsid w:val="00D95B83"/>
    <w:rsid w:val="00DA6490"/>
    <w:rsid w:val="00DB5197"/>
    <w:rsid w:val="00DE2B06"/>
    <w:rsid w:val="00E06E96"/>
    <w:rsid w:val="00E10F45"/>
    <w:rsid w:val="00E11CBE"/>
    <w:rsid w:val="00E16702"/>
    <w:rsid w:val="00E359CB"/>
    <w:rsid w:val="00E4682C"/>
    <w:rsid w:val="00E56FFB"/>
    <w:rsid w:val="00E8489A"/>
    <w:rsid w:val="00E85D7C"/>
    <w:rsid w:val="00EF0623"/>
    <w:rsid w:val="00F07FD2"/>
    <w:rsid w:val="00F26448"/>
    <w:rsid w:val="00F2709E"/>
    <w:rsid w:val="00F36DE9"/>
    <w:rsid w:val="00F50BCD"/>
    <w:rsid w:val="00F51358"/>
    <w:rsid w:val="00F530CA"/>
    <w:rsid w:val="00F57841"/>
    <w:rsid w:val="00F80882"/>
    <w:rsid w:val="00F836A0"/>
    <w:rsid w:val="00F83A3C"/>
    <w:rsid w:val="00FA41DA"/>
    <w:rsid w:val="00FD6CF2"/>
    <w:rsid w:val="00FF3C45"/>
    <w:rsid w:val="00FF414C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D334A195-D38C-484C-BE18-09735801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F836A0"/>
    <w:pPr>
      <w:ind w:left="720"/>
      <w:contextualSpacing/>
    </w:pPr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836A0"/>
  </w:style>
  <w:style w:type="character" w:styleId="Hyperlink">
    <w:name w:val="Hyperlink"/>
    <w:basedOn w:val="DefaultParagraphFont"/>
    <w:uiPriority w:val="99"/>
    <w:unhideWhenUsed/>
    <w:rsid w:val="006A064B"/>
    <w:rPr>
      <w:color w:val="0000FF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6A0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6A7F5-8EEB-4887-B342-752A8481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1632</Words>
  <Characters>9304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GAME</cp:lastModifiedBy>
  <cp:revision>44</cp:revision>
  <cp:lastPrinted>2026-07-07T03:36:00Z</cp:lastPrinted>
  <dcterms:created xsi:type="dcterms:W3CDTF">2026-07-06T13:35:00Z</dcterms:created>
  <dcterms:modified xsi:type="dcterms:W3CDTF">2026-07-08T05:55:00Z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b32c6bcdd7214762a298128617ccc4262b0a8aadeced1689cbda047283318cf7</vt:lpwstr>
  </property>
</Properties>
</file>